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230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0067-01-2024-000378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62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февраля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</w:t>
      </w:r>
      <w:r>
        <w:rPr>
          <w:rFonts w:ascii="Times New Roman" w:eastAsia="Times New Roman" w:hAnsi="Times New Roman" w:cs="Times New Roman"/>
        </w:rPr>
        <w:t xml:space="preserve">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Кононенко </w:t>
      </w:r>
      <w:r>
        <w:rPr>
          <w:rStyle w:val="cat-UserDefinedgrp-3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Кононенко И.В.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3 месяца</w:t>
      </w:r>
      <w:r>
        <w:rPr>
          <w:rFonts w:ascii="Times New Roman" w:eastAsia="Times New Roman" w:hAnsi="Times New Roman" w:cs="Times New Roman"/>
        </w:rPr>
        <w:t xml:space="preserve"> 2023 года, срок предоставления кото</w:t>
      </w:r>
      <w:r>
        <w:rPr>
          <w:rFonts w:ascii="Times New Roman" w:eastAsia="Times New Roman" w:hAnsi="Times New Roman" w:cs="Times New Roman"/>
        </w:rPr>
        <w:t xml:space="preserve">рого установлен не позднее </w:t>
      </w:r>
      <w:r>
        <w:rPr>
          <w:rStyle w:val="cat-UserDefinedgrp-35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Кононенко И.В.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 xml:space="preserve">Кононенко И.В.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Кононенко И.В.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36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выписка из Единого государственного реестра юридических лиц, справка о несвоевременном предоставлении декларации от </w:t>
      </w:r>
      <w:r>
        <w:rPr>
          <w:rStyle w:val="cat-UserDefinedgrp-14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; подтверждение даты отправки; уведомление о составлении </w:t>
      </w:r>
      <w:r>
        <w:rPr>
          <w:rFonts w:ascii="Times New Roman" w:eastAsia="Times New Roman" w:hAnsi="Times New Roman" w:cs="Times New Roman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Кононенко И.В.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Кононенко И.В.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</w:rPr>
        <w:t xml:space="preserve">ноненко </w:t>
      </w:r>
      <w:r>
        <w:rPr>
          <w:rStyle w:val="cat-UserDefinedgrp-37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0412365400675002302415133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38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14rplc-31">
    <w:name w:val="cat-UserDefined grp-14 rplc-31"/>
    <w:basedOn w:val="DefaultParagraphFont"/>
  </w:style>
  <w:style w:type="character" w:customStyle="1" w:styleId="cat-UserDefinedgrp-37rplc-35">
    <w:name w:val="cat-UserDefined grp-37 rplc-35"/>
    <w:basedOn w:val="DefaultParagraphFont"/>
  </w:style>
  <w:style w:type="character" w:customStyle="1" w:styleId="cat-UserDefinedgrp-38rplc-47">
    <w:name w:val="cat-UserDefined grp-3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